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62" w:rsidRPr="00897B21" w:rsidRDefault="00196962" w:rsidP="00897B21">
      <w:pPr>
        <w:widowControl w:val="0"/>
        <w:autoSpaceDE w:val="0"/>
        <w:autoSpaceDN w:val="0"/>
        <w:adjustRightInd w:val="0"/>
        <w:spacing w:before="307"/>
        <w:ind w:left="2880" w:right="-2016" w:firstLine="720"/>
        <w:rPr>
          <w:rFonts w:ascii="Adler" w:eastAsia="PMingLiU-ExtB" w:hAnsi="Adler" w:cs="Apple Chancery"/>
          <w:b/>
          <w:bCs/>
          <w:kern w:val="1"/>
          <w:sz w:val="48"/>
          <w:szCs w:val="48"/>
          <w:u w:val="single"/>
        </w:rPr>
      </w:pPr>
      <w:r w:rsidRPr="00897B21">
        <w:rPr>
          <w:rFonts w:ascii="Adler" w:eastAsia="PMingLiU-ExtB" w:hAnsi="Adler" w:cs="Apple Chancery"/>
          <w:b/>
          <w:bCs/>
          <w:color w:val="212121"/>
          <w:spacing w:val="-12"/>
          <w:kern w:val="1"/>
          <w:sz w:val="48"/>
          <w:szCs w:val="48"/>
          <w:u w:val="single"/>
        </w:rPr>
        <w:t xml:space="preserve">  MENTAL HEALTH ASSIGNMENT   </w:t>
      </w:r>
    </w:p>
    <w:p w:rsidR="00196962" w:rsidRPr="00181BB9" w:rsidRDefault="00196962" w:rsidP="00196962">
      <w:pPr>
        <w:widowControl w:val="0"/>
        <w:autoSpaceDE w:val="0"/>
        <w:autoSpaceDN w:val="0"/>
        <w:adjustRightInd w:val="0"/>
        <w:spacing w:before="504" w:line="254" w:lineRule="exact"/>
        <w:ind w:right="-95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81BB9">
        <w:rPr>
          <w:rFonts w:ascii="Times New Roman" w:hAnsi="Times New Roman" w:cs="Times New Roman"/>
          <w:b/>
          <w:bCs/>
          <w:spacing w:val="-8"/>
          <w:kern w:val="1"/>
          <w:sz w:val="28"/>
          <w:szCs w:val="28"/>
        </w:rPr>
        <w:t xml:space="preserve">Students will work </w:t>
      </w:r>
      <w:r w:rsidRPr="00181BB9">
        <w:rPr>
          <w:rFonts w:ascii="Times New Roman" w:hAnsi="Times New Roman" w:cs="Times New Roman"/>
          <w:b/>
          <w:bCs/>
          <w:i/>
          <w:iCs/>
          <w:spacing w:val="-8"/>
          <w:kern w:val="1"/>
          <w:sz w:val="28"/>
          <w:szCs w:val="28"/>
        </w:rPr>
        <w:t xml:space="preserve">in </w:t>
      </w:r>
      <w:r w:rsidR="00181BB9" w:rsidRPr="00181BB9">
        <w:rPr>
          <w:rFonts w:ascii="Times New Roman" w:hAnsi="Times New Roman" w:cs="Times New Roman"/>
          <w:b/>
          <w:bCs/>
          <w:i/>
          <w:iCs/>
          <w:spacing w:val="-8"/>
          <w:kern w:val="1"/>
          <w:sz w:val="28"/>
          <w:szCs w:val="28"/>
        </w:rPr>
        <w:t>pairs to</w:t>
      </w:r>
      <w:r w:rsidRPr="00181BB9">
        <w:rPr>
          <w:rFonts w:ascii="Times New Roman" w:hAnsi="Times New Roman" w:cs="Times New Roman"/>
          <w:b/>
          <w:bCs/>
          <w:spacing w:val="-8"/>
          <w:kern w:val="1"/>
          <w:sz w:val="28"/>
          <w:szCs w:val="28"/>
        </w:rPr>
        <w:t xml:space="preserve"> further develop their knowledge of a particular subject related to mental health, mental health issues, and stress. Students will effectively communicate their</w:t>
      </w:r>
      <w:r w:rsidR="00181BB9">
        <w:rPr>
          <w:rFonts w:ascii="Times New Roman" w:hAnsi="Times New Roman" w:cs="Times New Roman"/>
          <w:b/>
          <w:bCs/>
          <w:spacing w:val="-8"/>
          <w:kern w:val="1"/>
          <w:sz w:val="28"/>
          <w:szCs w:val="28"/>
        </w:rPr>
        <w:t xml:space="preserve"> ideas through a presentation to the class</w:t>
      </w:r>
      <w:r w:rsidRPr="00181BB9">
        <w:rPr>
          <w:rFonts w:ascii="Times New Roman" w:hAnsi="Times New Roman" w:cs="Times New Roman"/>
          <w:b/>
          <w:bCs/>
          <w:spacing w:val="-8"/>
          <w:kern w:val="1"/>
          <w:sz w:val="28"/>
          <w:szCs w:val="28"/>
        </w:rPr>
        <w:t xml:space="preserve">. </w:t>
      </w:r>
    </w:p>
    <w:p w:rsidR="00196962" w:rsidRPr="00181BB9" w:rsidRDefault="00196962" w:rsidP="00897B21">
      <w:pPr>
        <w:widowControl w:val="0"/>
        <w:autoSpaceDE w:val="0"/>
        <w:autoSpaceDN w:val="0"/>
        <w:adjustRightInd w:val="0"/>
        <w:spacing w:before="226" w:line="360" w:lineRule="auto"/>
        <w:ind w:left="43" w:right="-2016" w:firstLine="351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1. Possible topics to research and present include</w:t>
      </w:r>
    </w:p>
    <w:p w:rsidR="00196962" w:rsidRPr="00181BB9" w:rsidRDefault="00897B21" w:rsidP="00897B21">
      <w:pPr>
        <w:widowControl w:val="0"/>
        <w:tabs>
          <w:tab w:val="left" w:pos="691"/>
        </w:tabs>
        <w:autoSpaceDE w:val="0"/>
        <w:autoSpaceDN w:val="0"/>
        <w:adjustRightInd w:val="0"/>
        <w:spacing w:line="269" w:lineRule="exact"/>
        <w:ind w:left="394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ab/>
        <w:t>Phobias</w:t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>• Depression</w:t>
      </w:r>
    </w:p>
    <w:p w:rsidR="00196962" w:rsidRPr="00181BB9" w:rsidRDefault="00897B21" w:rsidP="00897B21">
      <w:pPr>
        <w:widowControl w:val="0"/>
        <w:tabs>
          <w:tab w:val="left" w:pos="691"/>
        </w:tabs>
        <w:autoSpaceDE w:val="0"/>
        <w:autoSpaceDN w:val="0"/>
        <w:adjustRightInd w:val="0"/>
        <w:spacing w:line="269" w:lineRule="exact"/>
        <w:ind w:left="394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7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ab/>
        <w:t>Generalized Anxiety Disorder</w:t>
      </w:r>
      <w:r w:rsidR="00196962"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>• Bipolar</w:t>
      </w:r>
    </w:p>
    <w:p w:rsidR="00196962" w:rsidRPr="00181BB9" w:rsidRDefault="00897B21" w:rsidP="00897B21">
      <w:pPr>
        <w:widowControl w:val="0"/>
        <w:tabs>
          <w:tab w:val="left" w:pos="691"/>
        </w:tabs>
        <w:autoSpaceDE w:val="0"/>
        <w:autoSpaceDN w:val="0"/>
        <w:adjustRightInd w:val="0"/>
        <w:spacing w:line="269" w:lineRule="exact"/>
        <w:ind w:left="398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  <w:t>Schizophrenia</w:t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• Obsessive-Compulsive Disorder</w:t>
      </w:r>
    </w:p>
    <w:p w:rsidR="00196962" w:rsidRPr="00181BB9" w:rsidRDefault="00897B21" w:rsidP="00897B21">
      <w:pPr>
        <w:widowControl w:val="0"/>
        <w:tabs>
          <w:tab w:val="left" w:pos="691"/>
        </w:tabs>
        <w:autoSpaceDE w:val="0"/>
        <w:autoSpaceDN w:val="0"/>
        <w:adjustRightInd w:val="0"/>
        <w:spacing w:line="269" w:lineRule="exact"/>
        <w:ind w:left="398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9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Panic Disorder</w:t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>• Dissociative Disorder</w:t>
      </w:r>
    </w:p>
    <w:p w:rsidR="00196962" w:rsidRPr="00181BB9" w:rsidRDefault="00897B21" w:rsidP="00897B21">
      <w:pPr>
        <w:widowControl w:val="0"/>
        <w:tabs>
          <w:tab w:val="left" w:pos="691"/>
        </w:tabs>
        <w:autoSpaceDE w:val="0"/>
        <w:autoSpaceDN w:val="0"/>
        <w:adjustRightInd w:val="0"/>
        <w:spacing w:line="269" w:lineRule="exact"/>
        <w:ind w:left="398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9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ab/>
        <w:t>Attention Deficit Hyperactivity Disorder</w:t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 xml:space="preserve">• Tourette ’s </w:t>
      </w:r>
      <w:proofErr w:type="gramStart"/>
      <w:r w:rsidR="00196962" w:rsidRPr="00181BB9">
        <w:rPr>
          <w:rFonts w:ascii="Times New Roman" w:hAnsi="Times New Roman" w:cs="Times New Roman"/>
          <w:spacing w:val="-9"/>
          <w:kern w:val="1"/>
          <w:sz w:val="28"/>
          <w:szCs w:val="28"/>
        </w:rPr>
        <w:t>Syndrome</w:t>
      </w:r>
      <w:proofErr w:type="gramEnd"/>
    </w:p>
    <w:p w:rsidR="00196962" w:rsidRPr="00181BB9" w:rsidRDefault="00897B21" w:rsidP="00897B21">
      <w:pPr>
        <w:widowControl w:val="0"/>
        <w:tabs>
          <w:tab w:val="left" w:pos="691"/>
        </w:tabs>
        <w:autoSpaceDE w:val="0"/>
        <w:autoSpaceDN w:val="0"/>
        <w:adjustRightInd w:val="0"/>
        <w:spacing w:line="269" w:lineRule="exact"/>
        <w:ind w:left="403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  <w:t>Seasonal Affective Disorder</w:t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• Autism</w:t>
      </w:r>
    </w:p>
    <w:p w:rsidR="00196962" w:rsidRPr="00181BB9" w:rsidRDefault="00897B21" w:rsidP="00897B21">
      <w:pPr>
        <w:widowControl w:val="0"/>
        <w:tabs>
          <w:tab w:val="left" w:pos="691"/>
        </w:tabs>
        <w:autoSpaceDE w:val="0"/>
        <w:autoSpaceDN w:val="0"/>
        <w:adjustRightInd w:val="0"/>
        <w:spacing w:line="269" w:lineRule="exact"/>
        <w:ind w:left="403" w:right="-2016"/>
        <w:rPr>
          <w:rFonts w:ascii="Times New Roman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  <w:t xml:space="preserve">Dementia </w:t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• Borderline Personality Disorder</w:t>
      </w:r>
    </w:p>
    <w:p w:rsidR="00196962" w:rsidRPr="00181BB9" w:rsidRDefault="00897B21" w:rsidP="00897B21">
      <w:pPr>
        <w:widowControl w:val="0"/>
        <w:tabs>
          <w:tab w:val="left" w:pos="691"/>
        </w:tabs>
        <w:autoSpaceDE w:val="0"/>
        <w:autoSpaceDN w:val="0"/>
        <w:adjustRightInd w:val="0"/>
        <w:spacing w:line="269" w:lineRule="exact"/>
        <w:ind w:left="403" w:right="-2016"/>
        <w:rPr>
          <w:rFonts w:ascii="Times New Roman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  <w:t xml:space="preserve">Post </w:t>
      </w:r>
      <w:r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Traumatic</w:t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 xml:space="preserve"> Stress Disorder</w:t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8"/>
          <w:kern w:val="1"/>
          <w:sz w:val="28"/>
          <w:szCs w:val="28"/>
        </w:rPr>
        <w:t>• Eating Disorders</w:t>
      </w:r>
    </w:p>
    <w:p w:rsidR="00196962" w:rsidRPr="00181BB9" w:rsidRDefault="00196962" w:rsidP="00897B21">
      <w:pPr>
        <w:widowControl w:val="0"/>
        <w:tabs>
          <w:tab w:val="left" w:pos="691"/>
        </w:tabs>
        <w:autoSpaceDE w:val="0"/>
        <w:autoSpaceDN w:val="0"/>
        <w:adjustRightInd w:val="0"/>
        <w:spacing w:line="269" w:lineRule="exact"/>
        <w:ind w:left="403" w:right="-2016"/>
        <w:rPr>
          <w:rFonts w:ascii="Times New Roman" w:hAnsi="Times New Roman" w:cs="Times New Roman"/>
          <w:spacing w:val="-8"/>
          <w:kern w:val="1"/>
          <w:sz w:val="28"/>
          <w:szCs w:val="28"/>
        </w:rPr>
      </w:pPr>
    </w:p>
    <w:p w:rsidR="00196962" w:rsidRPr="00181BB9" w:rsidRDefault="00196962" w:rsidP="00897B21">
      <w:pPr>
        <w:widowControl w:val="0"/>
        <w:autoSpaceDE w:val="0"/>
        <w:autoSpaceDN w:val="0"/>
        <w:adjustRightInd w:val="0"/>
        <w:spacing w:before="504" w:line="254" w:lineRule="exact"/>
        <w:ind w:left="29" w:right="-1092" w:firstLine="374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81BB9">
        <w:rPr>
          <w:rFonts w:ascii="Times New Roman" w:hAnsi="Times New Roman" w:cs="Times New Roman"/>
          <w:i/>
          <w:iCs/>
          <w:spacing w:val="-7"/>
          <w:kern w:val="1"/>
          <w:sz w:val="28"/>
          <w:szCs w:val="28"/>
        </w:rPr>
        <w:t xml:space="preserve">2. </w:t>
      </w:r>
      <w:r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>Selected topic must be researched in depth and presented in an appealing manner</w:t>
      </w:r>
      <w:r w:rsidR="00897B21">
        <w:rPr>
          <w:rFonts w:ascii="Times New Roman" w:hAnsi="Times New Roman" w:cs="Times New Roman"/>
          <w:spacing w:val="-7"/>
          <w:kern w:val="1"/>
          <w:sz w:val="28"/>
          <w:szCs w:val="28"/>
        </w:rPr>
        <w:t xml:space="preserve"> to the class.</w:t>
      </w:r>
    </w:p>
    <w:p w:rsidR="00196962" w:rsidRPr="00181BB9" w:rsidRDefault="00897B21" w:rsidP="00897B21">
      <w:pPr>
        <w:widowControl w:val="0"/>
        <w:autoSpaceDE w:val="0"/>
        <w:autoSpaceDN w:val="0"/>
        <w:adjustRightInd w:val="0"/>
        <w:spacing w:before="494" w:line="360" w:lineRule="auto"/>
        <w:ind w:left="29" w:right="-2016" w:firstLine="374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78F2E7E" wp14:editId="0AF775F6">
            <wp:simplePos x="0" y="0"/>
            <wp:positionH relativeFrom="column">
              <wp:posOffset>6858000</wp:posOffset>
            </wp:positionH>
            <wp:positionV relativeFrom="paragraph">
              <wp:posOffset>29845</wp:posOffset>
            </wp:positionV>
            <wp:extent cx="2451100" cy="33274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>3. Your task is to e</w:t>
      </w:r>
      <w:r w:rsid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 xml:space="preserve">ducate an audience </w:t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>about your</w:t>
      </w:r>
      <w:r w:rsidR="00196962" w:rsidRPr="00181BB9"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</w:rPr>
        <w:t xml:space="preserve"> </w:t>
      </w:r>
      <w:r w:rsidR="00196962" w:rsidRPr="00181BB9">
        <w:rPr>
          <w:rFonts w:ascii="Times New Roman" w:hAnsi="Times New Roman" w:cs="Times New Roman"/>
          <w:spacing w:val="-6"/>
          <w:kern w:val="1"/>
          <w:sz w:val="28"/>
          <w:szCs w:val="28"/>
        </w:rPr>
        <w:t>topic.  Research should or may include:</w:t>
      </w:r>
    </w:p>
    <w:p w:rsidR="00196962" w:rsidRPr="00181BB9" w:rsidRDefault="00897B21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line="240" w:lineRule="exact"/>
        <w:ind w:left="475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5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5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5"/>
          <w:kern w:val="1"/>
          <w:sz w:val="28"/>
          <w:szCs w:val="28"/>
        </w:rPr>
        <w:tab/>
      </w:r>
      <w:proofErr w:type="gramStart"/>
      <w:r w:rsidR="00196962" w:rsidRPr="00181BB9">
        <w:rPr>
          <w:rFonts w:ascii="Times New Roman" w:hAnsi="Times New Roman" w:cs="Times New Roman"/>
          <w:spacing w:val="-5"/>
          <w:kern w:val="1"/>
          <w:sz w:val="28"/>
          <w:szCs w:val="28"/>
        </w:rPr>
        <w:t>What</w:t>
      </w:r>
      <w:proofErr w:type="gramEnd"/>
      <w:r w:rsidR="00196962" w:rsidRPr="00181BB9">
        <w:rPr>
          <w:rFonts w:ascii="Times New Roman" w:hAnsi="Times New Roman" w:cs="Times New Roman"/>
          <w:spacing w:val="-5"/>
          <w:kern w:val="1"/>
          <w:sz w:val="28"/>
          <w:szCs w:val="28"/>
        </w:rPr>
        <w:t xml:space="preserve"> is it?</w:t>
      </w:r>
      <w:r w:rsidR="00196962" w:rsidRPr="00181BB9">
        <w:rPr>
          <w:rFonts w:ascii="Times New Roman" w:hAnsi="Times New Roman" w:cs="Times New Roman"/>
          <w:spacing w:val="-5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5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5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5"/>
          <w:kern w:val="1"/>
          <w:sz w:val="28"/>
          <w:szCs w:val="28"/>
        </w:rPr>
        <w:tab/>
        <w:t xml:space="preserve">          </w:t>
      </w:r>
    </w:p>
    <w:p w:rsidR="00196962" w:rsidRPr="00181BB9" w:rsidRDefault="00897B21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before="10" w:line="264" w:lineRule="exact"/>
        <w:ind w:left="475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19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19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19"/>
          <w:kern w:val="1"/>
          <w:sz w:val="28"/>
          <w:szCs w:val="28"/>
        </w:rPr>
        <w:tab/>
        <w:t xml:space="preserve">Signs and Symptoms                                     </w:t>
      </w:r>
      <w:r w:rsidR="00196962" w:rsidRPr="00181BB9">
        <w:rPr>
          <w:rFonts w:ascii="Times New Roman" w:hAnsi="Times New Roman" w:cs="Times New Roman"/>
          <w:kern w:val="1"/>
          <w:sz w:val="28"/>
          <w:szCs w:val="28"/>
        </w:rPr>
        <w:t xml:space="preserve">                  </w:t>
      </w:r>
    </w:p>
    <w:p w:rsidR="00196962" w:rsidRPr="00181BB9" w:rsidRDefault="00897B21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before="10" w:line="264" w:lineRule="exact"/>
        <w:ind w:left="475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ab/>
        <w:t xml:space="preserve">Prevention                                                          </w:t>
      </w:r>
    </w:p>
    <w:p w:rsidR="00196962" w:rsidRPr="00181BB9" w:rsidRDefault="00897B21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line="264" w:lineRule="exact"/>
        <w:ind w:left="480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13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13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13"/>
          <w:kern w:val="1"/>
          <w:sz w:val="28"/>
          <w:szCs w:val="28"/>
        </w:rPr>
        <w:tab/>
        <w:t xml:space="preserve">Treatment                 </w:t>
      </w:r>
      <w:r w:rsidR="00196962" w:rsidRPr="00181BB9">
        <w:rPr>
          <w:rFonts w:ascii="Times New Roman" w:hAnsi="Times New Roman" w:cs="Times New Roman"/>
          <w:spacing w:val="17"/>
          <w:kern w:val="1"/>
          <w:sz w:val="28"/>
          <w:szCs w:val="28"/>
        </w:rPr>
        <w:t xml:space="preserve">     </w:t>
      </w:r>
      <w:r w:rsidR="00196962" w:rsidRPr="00181BB9">
        <w:rPr>
          <w:rFonts w:ascii="Times New Roman" w:hAnsi="Times New Roman" w:cs="Times New Roman"/>
          <w:kern w:val="1"/>
          <w:sz w:val="28"/>
          <w:szCs w:val="28"/>
        </w:rPr>
        <w:t xml:space="preserve">    </w:t>
      </w:r>
      <w:r w:rsidR="00196962" w:rsidRPr="00181BB9">
        <w:rPr>
          <w:rFonts w:ascii="Times New Roman" w:hAnsi="Times New Roman" w:cs="Times New Roman"/>
          <w:i/>
          <w:iCs/>
          <w:spacing w:val="-13"/>
          <w:kern w:val="1"/>
          <w:sz w:val="28"/>
          <w:szCs w:val="28"/>
        </w:rPr>
        <w:t xml:space="preserve">                                          </w:t>
      </w:r>
    </w:p>
    <w:p w:rsidR="00196962" w:rsidRPr="00181BB9" w:rsidRDefault="00897B21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before="24"/>
        <w:ind w:left="480" w:right="-201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ab/>
        <w:t xml:space="preserve">Statistics                                                             </w:t>
      </w:r>
    </w:p>
    <w:p w:rsidR="00196962" w:rsidRPr="00181BB9" w:rsidRDefault="00897B21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before="10"/>
        <w:ind w:left="480" w:right="-2016"/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pacing w:val="-7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>•</w:t>
      </w:r>
      <w:r w:rsidR="00196962"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Local </w:t>
      </w:r>
      <w:r w:rsidR="00196962" w:rsidRPr="00181BB9"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</w:rPr>
        <w:t xml:space="preserve">community resources </w:t>
      </w:r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>available to help deal with mental health issue.</w:t>
      </w:r>
    </w:p>
    <w:p w:rsidR="00196962" w:rsidRPr="00181BB9" w:rsidRDefault="00196962" w:rsidP="00897B21">
      <w:pPr>
        <w:widowControl w:val="0"/>
        <w:autoSpaceDE w:val="0"/>
        <w:autoSpaceDN w:val="0"/>
        <w:adjustRightInd w:val="0"/>
        <w:spacing w:before="259" w:line="288" w:lineRule="exact"/>
        <w:ind w:left="120" w:right="-2016" w:firstLine="35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 xml:space="preserve">4. Your final submission </w:t>
      </w:r>
      <w:r w:rsidRPr="00181BB9">
        <w:rPr>
          <w:rFonts w:ascii="Times New Roman" w:hAnsi="Times New Roman" w:cs="Times New Roman"/>
          <w:spacing w:val="-7"/>
          <w:kern w:val="1"/>
          <w:sz w:val="28"/>
          <w:szCs w:val="28"/>
          <w:u w:val="single"/>
        </w:rPr>
        <w:t>must</w:t>
      </w:r>
      <w:r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 xml:space="preserve"> include sound, accurate research from:</w:t>
      </w:r>
    </w:p>
    <w:p w:rsidR="00196962" w:rsidRPr="00181BB9" w:rsidRDefault="00897B21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before="10" w:line="264" w:lineRule="exact"/>
        <w:ind w:left="475" w:right="-2016"/>
        <w:rPr>
          <w:rFonts w:ascii="Times New Roman" w:hAnsi="Times New Roman" w:cs="Times New Roman"/>
          <w:spacing w:val="-4"/>
          <w:kern w:val="1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•    </w:t>
      </w:r>
      <w:proofErr w:type="gramStart"/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>one</w:t>
      </w:r>
      <w:proofErr w:type="gramEnd"/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 print resource (e.g. book, encyclopedia, other reference material, journal)</w:t>
      </w:r>
    </w:p>
    <w:p w:rsidR="00196962" w:rsidRPr="00181BB9" w:rsidRDefault="00897B21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before="10" w:line="264" w:lineRule="exact"/>
        <w:ind w:left="475" w:right="-2016"/>
        <w:rPr>
          <w:rFonts w:ascii="Times New Roman" w:hAnsi="Times New Roman" w:cs="Times New Roman"/>
          <w:spacing w:val="-4"/>
          <w:kern w:val="1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1"/>
          <w:sz w:val="28"/>
          <w:szCs w:val="28"/>
        </w:rPr>
        <w:tab/>
      </w:r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•    </w:t>
      </w:r>
      <w:proofErr w:type="gramStart"/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>one</w:t>
      </w:r>
      <w:proofErr w:type="gramEnd"/>
      <w:r w:rsidR="00196962"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 reputable website (e.g. government, community agency, educational website)</w:t>
      </w:r>
    </w:p>
    <w:p w:rsidR="00196962" w:rsidRPr="00181BB9" w:rsidRDefault="00196962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before="10" w:line="264" w:lineRule="exact"/>
        <w:ind w:left="475" w:right="-2016"/>
        <w:rPr>
          <w:rFonts w:ascii="Times New Roman" w:hAnsi="Times New Roman" w:cs="Times New Roman"/>
          <w:spacing w:val="-4"/>
          <w:kern w:val="1"/>
          <w:sz w:val="28"/>
          <w:szCs w:val="28"/>
        </w:rPr>
      </w:pPr>
      <w:r w:rsidRPr="00181BB9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    </w:t>
      </w:r>
    </w:p>
    <w:p w:rsidR="00196962" w:rsidRPr="00181BB9" w:rsidRDefault="00196962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before="10" w:line="264" w:lineRule="exact"/>
        <w:ind w:left="475" w:right="-2016"/>
        <w:rPr>
          <w:rFonts w:ascii="Times New Roman" w:hAnsi="Times New Roman" w:cs="Times New Roman"/>
          <w:spacing w:val="-7"/>
          <w:kern w:val="1"/>
          <w:sz w:val="28"/>
          <w:szCs w:val="28"/>
        </w:rPr>
      </w:pPr>
    </w:p>
    <w:p w:rsidR="00196962" w:rsidRPr="00181BB9" w:rsidRDefault="00196962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before="10" w:line="360" w:lineRule="auto"/>
        <w:ind w:right="-1092"/>
        <w:jc w:val="center"/>
        <w:rPr>
          <w:rFonts w:ascii="Times New Roman" w:hAnsi="Times New Roman" w:cs="Times New Roman"/>
          <w:spacing w:val="-7"/>
          <w:kern w:val="1"/>
          <w:sz w:val="28"/>
          <w:szCs w:val="28"/>
        </w:rPr>
      </w:pPr>
      <w:r w:rsidRPr="00181BB9">
        <w:rPr>
          <w:rFonts w:ascii="Times New Roman" w:hAnsi="Times New Roman" w:cs="Times New Roman"/>
          <w:spacing w:val="-7"/>
          <w:kern w:val="1"/>
          <w:sz w:val="28"/>
          <w:szCs w:val="28"/>
        </w:rPr>
        <w:t xml:space="preserve"> </w:t>
      </w:r>
    </w:p>
    <w:p w:rsidR="00196962" w:rsidRPr="00181BB9" w:rsidRDefault="00196962" w:rsidP="00196962">
      <w:pPr>
        <w:widowControl w:val="0"/>
        <w:tabs>
          <w:tab w:val="left" w:pos="792"/>
        </w:tabs>
        <w:autoSpaceDE w:val="0"/>
        <w:autoSpaceDN w:val="0"/>
        <w:adjustRightInd w:val="0"/>
        <w:spacing w:before="10" w:line="360" w:lineRule="auto"/>
        <w:ind w:right="-2016"/>
        <w:jc w:val="center"/>
        <w:rPr>
          <w:rFonts w:ascii="Times New Roman" w:hAnsi="Times New Roman" w:cs="Times New Roman"/>
          <w:spacing w:val="-7"/>
          <w:kern w:val="1"/>
          <w:sz w:val="28"/>
          <w:szCs w:val="28"/>
        </w:rPr>
      </w:pPr>
    </w:p>
    <w:p w:rsidR="00196962" w:rsidRPr="00181BB9" w:rsidRDefault="00196962" w:rsidP="00196962">
      <w:pPr>
        <w:widowControl w:val="0"/>
        <w:autoSpaceDE w:val="0"/>
        <w:autoSpaceDN w:val="0"/>
        <w:adjustRightInd w:val="0"/>
        <w:spacing w:before="278" w:line="274" w:lineRule="exact"/>
        <w:ind w:left="130" w:right="-2016"/>
        <w:rPr>
          <w:rFonts w:ascii="Times New Roman" w:hAnsi="Times New Roman" w:cs="Times New Roman"/>
          <w:kern w:val="1"/>
          <w:sz w:val="28"/>
          <w:szCs w:val="28"/>
          <w:u w:val="single"/>
        </w:rPr>
      </w:pPr>
    </w:p>
    <w:p w:rsidR="00196962" w:rsidRPr="00196962" w:rsidRDefault="00196962" w:rsidP="00196962">
      <w:pPr>
        <w:widowControl w:val="0"/>
        <w:autoSpaceDE w:val="0"/>
        <w:autoSpaceDN w:val="0"/>
        <w:adjustRightInd w:val="0"/>
        <w:ind w:right="-2016"/>
        <w:rPr>
          <w:rFonts w:ascii="Times New Roman" w:hAnsi="Times New Roman" w:cs="Times New Roman"/>
          <w:b/>
          <w:bCs/>
          <w:kern w:val="1"/>
        </w:rPr>
      </w:pPr>
    </w:p>
    <w:p w:rsidR="00196962" w:rsidRPr="00196962" w:rsidRDefault="00196962" w:rsidP="00196962">
      <w:pPr>
        <w:widowControl w:val="0"/>
        <w:autoSpaceDE w:val="0"/>
        <w:autoSpaceDN w:val="0"/>
        <w:adjustRightInd w:val="0"/>
        <w:ind w:right="-2016"/>
        <w:rPr>
          <w:rFonts w:ascii="Times New Roman" w:hAnsi="Times New Roman" w:cs="Times New Roman"/>
          <w:b/>
          <w:bCs/>
          <w:kern w:val="1"/>
        </w:rPr>
      </w:pPr>
    </w:p>
    <w:p w:rsidR="00181BB9" w:rsidRDefault="00181BB9" w:rsidP="00196962">
      <w:pPr>
        <w:widowControl w:val="0"/>
        <w:autoSpaceDE w:val="0"/>
        <w:autoSpaceDN w:val="0"/>
        <w:adjustRightInd w:val="0"/>
        <w:ind w:left="34" w:right="-2016"/>
        <w:jc w:val="center"/>
        <w:rPr>
          <w:rFonts w:ascii="Times New Roman" w:hAnsi="Times New Roman" w:cs="Times New Roman"/>
          <w:b/>
          <w:bCs/>
          <w:color w:val="212121"/>
          <w:spacing w:val="-1"/>
          <w:kern w:val="1"/>
          <w:u w:val="single" w:color="212121"/>
        </w:rPr>
      </w:pPr>
    </w:p>
    <w:p w:rsidR="00196962" w:rsidRDefault="00196962" w:rsidP="00196962">
      <w:pPr>
        <w:widowControl w:val="0"/>
        <w:autoSpaceDE w:val="0"/>
        <w:autoSpaceDN w:val="0"/>
        <w:adjustRightInd w:val="0"/>
        <w:ind w:left="34" w:right="-2016"/>
        <w:jc w:val="center"/>
        <w:rPr>
          <w:rFonts w:ascii="Times New Roman" w:hAnsi="Times New Roman" w:cs="Times New Roman"/>
          <w:b/>
          <w:bCs/>
          <w:color w:val="212121"/>
          <w:spacing w:val="-1"/>
          <w:kern w:val="1"/>
          <w:sz w:val="44"/>
          <w:szCs w:val="44"/>
          <w:u w:val="single" w:color="212121"/>
        </w:rPr>
      </w:pPr>
      <w:r w:rsidRPr="00897B21">
        <w:rPr>
          <w:rFonts w:ascii="Times New Roman" w:hAnsi="Times New Roman" w:cs="Times New Roman"/>
          <w:b/>
          <w:bCs/>
          <w:color w:val="212121"/>
          <w:spacing w:val="-1"/>
          <w:kern w:val="1"/>
          <w:sz w:val="44"/>
          <w:szCs w:val="44"/>
          <w:u w:val="single" w:color="212121"/>
        </w:rPr>
        <w:t>MENTAL HEALTH EVALUATION RUBRIC</w:t>
      </w:r>
    </w:p>
    <w:p w:rsidR="00897B21" w:rsidRPr="00897B21" w:rsidRDefault="00897B21" w:rsidP="00196962">
      <w:pPr>
        <w:widowControl w:val="0"/>
        <w:autoSpaceDE w:val="0"/>
        <w:autoSpaceDN w:val="0"/>
        <w:adjustRightInd w:val="0"/>
        <w:ind w:left="34" w:right="-2016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u w:val="single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2977"/>
        <w:gridCol w:w="2976"/>
        <w:gridCol w:w="2694"/>
      </w:tblGrid>
      <w:tr w:rsidR="00993BDC" w:rsidRPr="00196962" w:rsidTr="00993BD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977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196962">
              <w:rPr>
                <w:rFonts w:ascii="Times New Roman" w:hAnsi="Times New Roman" w:cs="Times New Roman"/>
                <w:b/>
                <w:bCs/>
                <w:color w:val="212121"/>
                <w:spacing w:val="-5"/>
                <w:kern w:val="1"/>
              </w:rPr>
              <w:t xml:space="preserve">Level </w:t>
            </w:r>
            <w:r w:rsidRPr="00196962">
              <w:rPr>
                <w:rFonts w:ascii="Times New Roman" w:hAnsi="Times New Roman" w:cs="Times New Roman"/>
                <w:b/>
                <w:bCs/>
                <w:spacing w:val="-5"/>
                <w:kern w:val="1"/>
              </w:rPr>
              <w:t>1</w:t>
            </w:r>
          </w:p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977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196962">
              <w:rPr>
                <w:rFonts w:ascii="Times New Roman" w:hAnsi="Times New Roman" w:cs="Times New Roman"/>
                <w:b/>
                <w:bCs/>
                <w:spacing w:val="-5"/>
                <w:kern w:val="1"/>
              </w:rPr>
              <w:t>Level 2</w:t>
            </w:r>
          </w:p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976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196962">
              <w:rPr>
                <w:rFonts w:ascii="Times New Roman" w:hAnsi="Times New Roman" w:cs="Times New Roman"/>
                <w:b/>
                <w:bCs/>
                <w:spacing w:val="-6"/>
                <w:kern w:val="1"/>
              </w:rPr>
              <w:t>Level 3</w:t>
            </w:r>
          </w:p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196962">
              <w:rPr>
                <w:rFonts w:ascii="Times New Roman" w:hAnsi="Times New Roman" w:cs="Times New Roman"/>
                <w:b/>
                <w:bCs/>
                <w:color w:val="212121"/>
                <w:spacing w:val="-5"/>
                <w:kern w:val="1"/>
              </w:rPr>
              <w:t>Level 4</w:t>
            </w:r>
          </w:p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993BDC" w:rsidRPr="00196962" w:rsidTr="00993B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196962">
              <w:rPr>
                <w:rFonts w:ascii="Times New Roman" w:hAnsi="Times New Roman" w:cs="Times New Roman"/>
                <w:b/>
                <w:bCs/>
                <w:spacing w:val="-1"/>
                <w:kern w:val="1"/>
              </w:rPr>
              <w:t>(50-59%)</w:t>
            </w:r>
          </w:p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196962">
              <w:rPr>
                <w:rFonts w:ascii="Times New Roman" w:hAnsi="Times New Roman" w:cs="Times New Roman"/>
                <w:b/>
                <w:bCs/>
                <w:kern w:val="1"/>
              </w:rPr>
              <w:t>(60-69%)</w:t>
            </w:r>
          </w:p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976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196962"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  <w:t>(70-79%)</w:t>
            </w:r>
          </w:p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694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196962">
              <w:rPr>
                <w:rFonts w:ascii="Times New Roman" w:hAnsi="Times New Roman" w:cs="Times New Roman"/>
                <w:b/>
                <w:bCs/>
                <w:color w:val="212121"/>
                <w:spacing w:val="-1"/>
                <w:kern w:val="1"/>
              </w:rPr>
              <w:t>(80-100%)</w:t>
            </w:r>
          </w:p>
          <w:p w:rsidR="00196962" w:rsidRPr="00196962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993BDC" w:rsidRPr="00196962" w:rsidTr="00993B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897B21">
              <w:rPr>
                <w:rFonts w:ascii="Times New Roman" w:hAnsi="Times New Roman" w:cs="Times New Roman"/>
                <w:b/>
                <w:bCs/>
                <w:color w:val="212121"/>
                <w:kern w:val="1"/>
                <w:sz w:val="28"/>
                <w:szCs w:val="28"/>
              </w:rPr>
              <w:t>Knowledge/ Understanding</w:t>
            </w:r>
          </w:p>
        </w:tc>
        <w:tc>
          <w:tcPr>
            <w:tcW w:w="297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81BB9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demonstrates</w:t>
            </w:r>
            <w:proofErr w:type="gramEnd"/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limited</w:t>
            </w:r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understanding</w:t>
            </w:r>
            <w:proofErr w:type="gramEnd"/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of the basic</w:t>
            </w:r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6"/>
                <w:kern w:val="1"/>
              </w:rPr>
              <w:t>ideas</w:t>
            </w:r>
            <w:proofErr w:type="gramEnd"/>
            <w:r w:rsidRPr="00897B21">
              <w:rPr>
                <w:rFonts w:ascii="Times New Roman" w:hAnsi="Times New Roman" w:cs="Times New Roman"/>
                <w:spacing w:val="-6"/>
                <w:kern w:val="1"/>
              </w:rPr>
              <w:t xml:space="preserve"> and/or</w:t>
            </w:r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concepts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demonstrates</w:t>
            </w:r>
            <w:proofErr w:type="gramEnd"/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moderate</w:t>
            </w:r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understanding</w:t>
            </w:r>
            <w:proofErr w:type="gramEnd"/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of the basic</w:t>
            </w:r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6"/>
                <w:kern w:val="1"/>
              </w:rPr>
              <w:t>ideas</w:t>
            </w:r>
            <w:proofErr w:type="gramEnd"/>
            <w:r w:rsidRPr="00897B21">
              <w:rPr>
                <w:rFonts w:ascii="Times New Roman" w:hAnsi="Times New Roman" w:cs="Times New Roman"/>
                <w:spacing w:val="-6"/>
                <w:kern w:val="1"/>
              </w:rPr>
              <w:t xml:space="preserve"> and/or</w:t>
            </w:r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concepts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demonstrates</w:t>
            </w:r>
            <w:proofErr w:type="gramEnd"/>
            <w:r w:rsidRPr="00897B21">
              <w:rPr>
                <w:rFonts w:ascii="Times New Roman" w:hAnsi="Times New Roman" w:cs="Times New Roman"/>
                <w:kern w:val="1"/>
              </w:rPr>
              <w:t xml:space="preserve"> considerable 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understanding</w:t>
            </w:r>
            <w:proofErr w:type="gramEnd"/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of the basic</w:t>
            </w:r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6"/>
                <w:kern w:val="1"/>
              </w:rPr>
              <w:t>ideas</w:t>
            </w:r>
            <w:proofErr w:type="gramEnd"/>
            <w:r w:rsidRPr="00897B21">
              <w:rPr>
                <w:rFonts w:ascii="Times New Roman" w:hAnsi="Times New Roman" w:cs="Times New Roman"/>
                <w:spacing w:val="-6"/>
                <w:kern w:val="1"/>
              </w:rPr>
              <w:t xml:space="preserve"> and/or</w:t>
            </w:r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concepts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demonstrates</w:t>
            </w:r>
            <w:proofErr w:type="gramEnd"/>
            <w:r w:rsidRPr="00897B21">
              <w:rPr>
                <w:rFonts w:ascii="Times New Roman" w:hAnsi="Times New Roman" w:cs="Times New Roman"/>
                <w:kern w:val="1"/>
              </w:rPr>
              <w:t xml:space="preserve"> thorough 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understanding</w:t>
            </w:r>
            <w:proofErr w:type="gramEnd"/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of the basic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spacing w:val="-6"/>
                <w:kern w:val="1"/>
              </w:rPr>
              <w:t>ideas</w:t>
            </w:r>
            <w:proofErr w:type="gramEnd"/>
            <w:r w:rsidRPr="00897B21">
              <w:rPr>
                <w:rFonts w:ascii="Times New Roman" w:hAnsi="Times New Roman" w:cs="Times New Roman"/>
                <w:spacing w:val="-6"/>
                <w:kern w:val="1"/>
              </w:rPr>
              <w:t xml:space="preserve"> and/or</w:t>
            </w:r>
            <w:r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concepts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93BDC" w:rsidRPr="00196962" w:rsidTr="00993B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8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Understanding of particular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mental</w:t>
            </w:r>
            <w:proofErr w:type="gramEnd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 health topic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spacing w:val="-7"/>
                <w:kern w:val="1"/>
              </w:rPr>
            </w:pPr>
          </w:p>
        </w:tc>
        <w:tc>
          <w:tcPr>
            <w:tcW w:w="2977" w:type="dxa"/>
            <w:vMerge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  <w:tc>
          <w:tcPr>
            <w:tcW w:w="2977" w:type="dxa"/>
            <w:vMerge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  <w:tc>
          <w:tcPr>
            <w:tcW w:w="2694" w:type="dxa"/>
            <w:vMerge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</w:tr>
      <w:tr w:rsidR="00993BDC" w:rsidRPr="00196962" w:rsidTr="00993B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color w:val="212121"/>
                <w:kern w:val="1"/>
                <w:sz w:val="28"/>
                <w:szCs w:val="28"/>
              </w:rPr>
            </w:pPr>
            <w:r w:rsidRPr="00897B21">
              <w:rPr>
                <w:rFonts w:ascii="Times New Roman" w:hAnsi="Times New Roman" w:cs="Times New Roman"/>
                <w:b/>
                <w:bCs/>
                <w:color w:val="212121"/>
                <w:kern w:val="1"/>
                <w:sz w:val="28"/>
                <w:szCs w:val="28"/>
              </w:rPr>
              <w:t>Thinking/Inquiry</w:t>
            </w:r>
          </w:p>
        </w:tc>
        <w:tc>
          <w:tcPr>
            <w:tcW w:w="297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uses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critical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and creative 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thinking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skills with limited 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>effectiveness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</w:t>
            </w: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selects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 xml:space="preserve">strategies and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resources with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limited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effectiveness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uses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critical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and creative 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thinking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skills with moderate 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>effectiveness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</w:t>
            </w: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selects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 xml:space="preserve">strategies and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resources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3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with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moderate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effectiveness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uses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critical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and creative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thinking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skills with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considerable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>effectiveness</w:t>
            </w: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selects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 xml:space="preserve">strategies and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resources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with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considerable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effectiveness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uses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critical and creative 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thinking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skills with a high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4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kern w:val="1"/>
              </w:rPr>
              <w:t>degree</w:t>
            </w:r>
            <w:proofErr w:type="gramEnd"/>
            <w:r w:rsidRPr="00897B21">
              <w:rPr>
                <w:rFonts w:ascii="Times New Roman" w:hAnsi="Times New Roman" w:cs="Times New Roman"/>
                <w:kern w:val="1"/>
              </w:rPr>
              <w:t xml:space="preserve"> of </w:t>
            </w:r>
            <w:r w:rsidRPr="00897B21">
              <w:rPr>
                <w:rFonts w:ascii="Times New Roman" w:hAnsi="Times New Roman" w:cs="Times New Roman"/>
                <w:spacing w:val="-4"/>
                <w:kern w:val="1"/>
              </w:rPr>
              <w:t>effectiveness</w:t>
            </w: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5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3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5"/>
                <w:kern w:val="1"/>
              </w:rPr>
              <w:t>selects</w:t>
            </w:r>
            <w:proofErr w:type="gramEnd"/>
            <w:r w:rsidRPr="00897B21">
              <w:rPr>
                <w:rFonts w:ascii="Times New Roman" w:hAnsi="Times New Roman" w:cs="Times New Roman"/>
                <w:spacing w:val="-5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 xml:space="preserve">strategies and 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5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resources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with </w:t>
            </w:r>
            <w:r w:rsidRPr="00897B21">
              <w:rPr>
                <w:rFonts w:ascii="Times New Roman" w:hAnsi="Times New Roman" w:cs="Times New Roman"/>
                <w:spacing w:val="-5"/>
                <w:kern w:val="1"/>
              </w:rPr>
              <w:t xml:space="preserve">high degree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4"/>
                <w:kern w:val="1"/>
              </w:rPr>
              <w:t>effectiveness</w:t>
            </w:r>
            <w:proofErr w:type="gramEnd"/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93BDC" w:rsidRPr="00196962" w:rsidTr="00993B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8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Use of a variety of critical and creative 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thinking</w:t>
            </w:r>
            <w:proofErr w:type="gramEnd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 skills in reflection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(</w:t>
            </w:r>
            <w:proofErr w:type="gramStart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i</w:t>
            </w:r>
            <w:proofErr w:type="gramEnd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.e., organizing, interpreting)</w:t>
            </w: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Selection of strategies and resources 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that</w:t>
            </w:r>
            <w:proofErr w:type="gramEnd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 are relevant to topic and enhance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presentation</w:t>
            </w:r>
            <w:proofErr w:type="gramEnd"/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spacing w:val="-7"/>
                <w:kern w:val="1"/>
              </w:rPr>
            </w:pPr>
          </w:p>
        </w:tc>
        <w:tc>
          <w:tcPr>
            <w:tcW w:w="2977" w:type="dxa"/>
            <w:vMerge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  <w:tc>
          <w:tcPr>
            <w:tcW w:w="2977" w:type="dxa"/>
            <w:vMerge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  <w:tc>
          <w:tcPr>
            <w:tcW w:w="2694" w:type="dxa"/>
            <w:vMerge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</w:tr>
      <w:tr w:rsidR="00993BDC" w:rsidRPr="00196962" w:rsidTr="00993B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color w:val="212121"/>
                <w:kern w:val="1"/>
                <w:sz w:val="28"/>
                <w:szCs w:val="28"/>
              </w:rPr>
            </w:pPr>
            <w:r w:rsidRPr="00897B21">
              <w:rPr>
                <w:rFonts w:ascii="Times New Roman" w:hAnsi="Times New Roman" w:cs="Times New Roman"/>
                <w:b/>
                <w:bCs/>
                <w:color w:val="212121"/>
                <w:kern w:val="1"/>
                <w:sz w:val="28"/>
                <w:szCs w:val="28"/>
              </w:rPr>
              <w:t>Communication</w:t>
            </w:r>
          </w:p>
        </w:tc>
        <w:tc>
          <w:tcPr>
            <w:tcW w:w="297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communicates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ideas with 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limited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clarity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uses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symbols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and visuals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with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limited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effectiveness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897B21" w:rsidRPr="00897B21" w:rsidRDefault="00196962" w:rsidP="00897B21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communicates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ideas with </w:t>
            </w:r>
          </w:p>
          <w:p w:rsidR="00196962" w:rsidRPr="00897B21" w:rsidRDefault="00196962" w:rsidP="00897B21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moderate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clarity</w:t>
            </w: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uses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symbols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and visuals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with moderate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effectiveness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communicates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ideas with 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considerable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clarity</w:t>
            </w:r>
            <w:r w:rsidR="00993BDC" w:rsidRPr="00897B21">
              <w:rPr>
                <w:rFonts w:ascii="Times New Roman" w:hAnsi="Times New Roman" w:cs="Times New Roman"/>
                <w:kern w:val="1"/>
              </w:rPr>
              <w:t xml:space="preserve"> </w:t>
            </w: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uses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symbols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and visuals </w:t>
            </w: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with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>considerable</w:t>
            </w:r>
            <w:proofErr w:type="gramEnd"/>
            <w:r w:rsidRPr="00897B21">
              <w:rPr>
                <w:rFonts w:ascii="Times New Roman" w:hAnsi="Times New Roman" w:cs="Times New Roman"/>
                <w:spacing w:val="-7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effectiveness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10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10"/>
                <w:kern w:val="1"/>
              </w:rPr>
              <w:t>communicates</w:t>
            </w:r>
            <w:proofErr w:type="gramEnd"/>
            <w:r w:rsidRPr="00897B21">
              <w:rPr>
                <w:rFonts w:ascii="Times New Roman" w:hAnsi="Times New Roman" w:cs="Times New Roman"/>
                <w:spacing w:val="-10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ideas with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a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6"/>
                <w:kern w:val="1"/>
              </w:rPr>
              <w:t xml:space="preserve">high degree of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clarity</w:t>
            </w: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uses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symbols and visuals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12"/>
                <w:kern w:val="1"/>
              </w:rPr>
            </w:pPr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with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high </w:t>
            </w:r>
            <w:r w:rsidRPr="00897B21">
              <w:rPr>
                <w:rFonts w:ascii="Times New Roman" w:hAnsi="Times New Roman" w:cs="Times New Roman"/>
                <w:spacing w:val="-12"/>
                <w:kern w:val="1"/>
              </w:rPr>
              <w:t xml:space="preserve">degree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4"/>
                <w:kern w:val="1"/>
              </w:rPr>
              <w:t>effectiveness</w:t>
            </w:r>
            <w:proofErr w:type="gramEnd"/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93BDC" w:rsidRPr="00196962" w:rsidTr="00993B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8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Communication of ideas concerning mental health topic clearly (through appropriate level of 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detail</w:t>
            </w:r>
            <w:proofErr w:type="gramEnd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, organization of information, 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proper</w:t>
            </w:r>
            <w:proofErr w:type="gramEnd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 use of language conventions,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presentation</w:t>
            </w:r>
            <w:proofErr w:type="gramEnd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 format)</w:t>
            </w:r>
          </w:p>
          <w:p w:rsidR="00897B21" w:rsidRPr="00897B21" w:rsidRDefault="00897B21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spacing w:val="-7"/>
                <w:kern w:val="1"/>
              </w:rPr>
            </w:pPr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Use of symbols and visuals</w:t>
            </w:r>
          </w:p>
        </w:tc>
        <w:tc>
          <w:tcPr>
            <w:tcW w:w="2977" w:type="dxa"/>
            <w:vMerge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  <w:tc>
          <w:tcPr>
            <w:tcW w:w="2977" w:type="dxa"/>
            <w:vMerge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  <w:tc>
          <w:tcPr>
            <w:tcW w:w="2694" w:type="dxa"/>
            <w:vMerge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kern w:val="1"/>
              </w:rPr>
            </w:pPr>
          </w:p>
        </w:tc>
      </w:tr>
      <w:tr w:rsidR="00993BDC" w:rsidRPr="00196962" w:rsidTr="00993BD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color w:val="212121"/>
                <w:kern w:val="1"/>
                <w:sz w:val="28"/>
                <w:szCs w:val="28"/>
              </w:rPr>
            </w:pPr>
            <w:r w:rsidRPr="00897B21">
              <w:rPr>
                <w:rFonts w:ascii="Times New Roman" w:hAnsi="Times New Roman" w:cs="Times New Roman"/>
                <w:b/>
                <w:bCs/>
                <w:color w:val="212121"/>
                <w:kern w:val="1"/>
                <w:sz w:val="28"/>
                <w:szCs w:val="28"/>
              </w:rPr>
              <w:t>Application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5"/>
                <w:kern w:val="1"/>
              </w:rPr>
            </w:pPr>
            <w:r w:rsidRPr="00897B21">
              <w:rPr>
                <w:rFonts w:ascii="Times New Roman" w:hAnsi="Times New Roman" w:cs="Times New Roman"/>
                <w:b/>
                <w:spacing w:val="-6"/>
                <w:kern w:val="1"/>
              </w:rPr>
              <w:t xml:space="preserve">Display of empathy for the </w:t>
            </w:r>
            <w:r w:rsidRPr="00897B21">
              <w:rPr>
                <w:rFonts w:ascii="Times New Roman" w:hAnsi="Times New Roman" w:cs="Times New Roman"/>
                <w:b/>
                <w:spacing w:val="-5"/>
                <w:kern w:val="1"/>
              </w:rPr>
              <w:t xml:space="preserve">feelings 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7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b/>
                <w:spacing w:val="-5"/>
                <w:kern w:val="1"/>
              </w:rPr>
              <w:t>and</w:t>
            </w:r>
            <w:proofErr w:type="gramEnd"/>
            <w:r w:rsidRPr="00897B21">
              <w:rPr>
                <w:rFonts w:ascii="Times New Roman" w:hAnsi="Times New Roman" w:cs="Times New Roman"/>
                <w:b/>
                <w:spacing w:val="-5"/>
                <w:kern w:val="1"/>
              </w:rPr>
              <w:t xml:space="preserve"> situations of </w:t>
            </w:r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others by making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spacing w:val="-2"/>
                <w:kern w:val="1"/>
              </w:rPr>
            </w:pPr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>connections</w:t>
            </w:r>
            <w:proofErr w:type="gramEnd"/>
            <w:r w:rsidRPr="00897B21">
              <w:rPr>
                <w:rFonts w:ascii="Times New Roman" w:hAnsi="Times New Roman" w:cs="Times New Roman"/>
                <w:b/>
                <w:spacing w:val="-7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b/>
                <w:spacing w:val="-2"/>
                <w:kern w:val="1"/>
              </w:rPr>
              <w:t>through the research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kern w:val="1"/>
              </w:rPr>
            </w:pPr>
            <w:r w:rsidRPr="00897B21">
              <w:rPr>
                <w:rFonts w:ascii="Times New Roman" w:hAnsi="Times New Roman" w:cs="Times New Roman"/>
                <w:b/>
                <w:spacing w:val="-2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b/>
                <w:spacing w:val="-2"/>
                <w:kern w:val="1"/>
              </w:rPr>
              <w:t>and</w:t>
            </w:r>
            <w:proofErr w:type="gramEnd"/>
            <w:r w:rsidRPr="00897B21">
              <w:rPr>
                <w:rFonts w:ascii="Times New Roman" w:hAnsi="Times New Roman" w:cs="Times New Roman"/>
                <w:b/>
                <w:spacing w:val="-2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b/>
                <w:spacing w:val="-4"/>
                <w:kern w:val="1"/>
              </w:rPr>
              <w:t>presentation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3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>displays</w:t>
            </w:r>
            <w:proofErr w:type="gramEnd"/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 xml:space="preserve"> little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empathy for the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5"/>
                <w:kern w:val="1"/>
              </w:rPr>
            </w:pP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feelings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and </w:t>
            </w:r>
            <w:r w:rsidRPr="00897B21">
              <w:rPr>
                <w:rFonts w:ascii="Times New Roman" w:hAnsi="Times New Roman" w:cs="Times New Roman"/>
                <w:spacing w:val="-5"/>
                <w:kern w:val="1"/>
              </w:rPr>
              <w:t xml:space="preserve">situations of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10"/>
                <w:kern w:val="1"/>
              </w:rPr>
              <w:t>others</w:t>
            </w:r>
            <w:proofErr w:type="gramEnd"/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93BDC" w:rsidRPr="00897B21" w:rsidRDefault="00993BDC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3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>displays</w:t>
            </w:r>
            <w:proofErr w:type="gramEnd"/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 xml:space="preserve"> moderate </w:t>
            </w:r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empathy </w:t>
            </w: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5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for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the feelings and </w:t>
            </w:r>
            <w:r w:rsidRPr="00897B21">
              <w:rPr>
                <w:rFonts w:ascii="Times New Roman" w:hAnsi="Times New Roman" w:cs="Times New Roman"/>
                <w:spacing w:val="-5"/>
                <w:kern w:val="1"/>
              </w:rPr>
              <w:t xml:space="preserve">situations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5"/>
                <w:kern w:val="1"/>
              </w:rPr>
              <w:t>of</w:t>
            </w:r>
            <w:proofErr w:type="gramEnd"/>
            <w:r w:rsidRPr="00897B21">
              <w:rPr>
                <w:rFonts w:ascii="Times New Roman" w:hAnsi="Times New Roman" w:cs="Times New Roman"/>
                <w:spacing w:val="-5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10"/>
                <w:kern w:val="1"/>
              </w:rPr>
              <w:t>others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3"/>
                <w:kern w:val="1"/>
              </w:rPr>
            </w:pPr>
          </w:p>
          <w:p w:rsidR="00993BDC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3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>displays</w:t>
            </w:r>
            <w:proofErr w:type="gramEnd"/>
            <w:r w:rsidRPr="00897B21">
              <w:rPr>
                <w:rFonts w:ascii="Times New Roman" w:hAnsi="Times New Roman" w:cs="Times New Roman"/>
                <w:spacing w:val="-3"/>
                <w:kern w:val="1"/>
              </w:rPr>
              <w:t xml:space="preserve"> considerable 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8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>empathy</w:t>
            </w:r>
            <w:proofErr w:type="gramEnd"/>
            <w:r w:rsidRPr="00897B21">
              <w:rPr>
                <w:rFonts w:ascii="Times New Roman" w:hAnsi="Times New Roman" w:cs="Times New Roman"/>
                <w:spacing w:val="-8"/>
                <w:kern w:val="1"/>
              </w:rPr>
              <w:t xml:space="preserve"> for the feelings and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5"/>
                <w:kern w:val="1"/>
              </w:rPr>
              <w:t>situations</w:t>
            </w:r>
            <w:proofErr w:type="gramEnd"/>
            <w:r w:rsidRPr="00897B21">
              <w:rPr>
                <w:rFonts w:ascii="Times New Roman" w:hAnsi="Times New Roman" w:cs="Times New Roman"/>
                <w:spacing w:val="-5"/>
                <w:kern w:val="1"/>
              </w:rPr>
              <w:t xml:space="preserve"> of </w:t>
            </w:r>
            <w:r w:rsidRPr="00897B21">
              <w:rPr>
                <w:rFonts w:ascii="Times New Roman" w:hAnsi="Times New Roman" w:cs="Times New Roman"/>
                <w:spacing w:val="-10"/>
                <w:kern w:val="1"/>
              </w:rPr>
              <w:t>others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4"/>
                <w:kern w:val="1"/>
              </w:rPr>
            </w:pP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1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4"/>
                <w:kern w:val="1"/>
              </w:rPr>
              <w:t>displays</w:t>
            </w:r>
            <w:proofErr w:type="gramEnd"/>
            <w:r w:rsidRPr="00897B21">
              <w:rPr>
                <w:rFonts w:ascii="Times New Roman" w:hAnsi="Times New Roman" w:cs="Times New Roman"/>
                <w:spacing w:val="-4"/>
                <w:kern w:val="1"/>
              </w:rPr>
              <w:t xml:space="preserve"> high </w:t>
            </w:r>
            <w:r w:rsidRPr="00897B21">
              <w:rPr>
                <w:rFonts w:ascii="Times New Roman" w:hAnsi="Times New Roman" w:cs="Times New Roman"/>
                <w:spacing w:val="-1"/>
                <w:kern w:val="1"/>
              </w:rPr>
              <w:t>degree of</w:t>
            </w:r>
          </w:p>
          <w:p w:rsidR="00897B21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9"/>
                <w:kern w:val="1"/>
              </w:rPr>
            </w:pPr>
            <w:r w:rsidRPr="00897B21">
              <w:rPr>
                <w:rFonts w:ascii="Times New Roman" w:hAnsi="Times New Roman" w:cs="Times New Roman"/>
                <w:spacing w:val="-1"/>
                <w:kern w:val="1"/>
              </w:rPr>
              <w:t xml:space="preserve"> </w:t>
            </w: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empathy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for the feelings 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spacing w:val="-5"/>
                <w:kern w:val="1"/>
              </w:rPr>
            </w:pPr>
            <w:proofErr w:type="gramStart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>and</w:t>
            </w:r>
            <w:proofErr w:type="gramEnd"/>
            <w:r w:rsidRPr="00897B21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r w:rsidRPr="00897B21">
              <w:rPr>
                <w:rFonts w:ascii="Times New Roman" w:hAnsi="Times New Roman" w:cs="Times New Roman"/>
                <w:spacing w:val="-5"/>
                <w:kern w:val="1"/>
              </w:rPr>
              <w:t>situations of others</w:t>
            </w:r>
          </w:p>
          <w:p w:rsidR="00196962" w:rsidRPr="00897B21" w:rsidRDefault="00196962" w:rsidP="00993BDC">
            <w:pPr>
              <w:widowControl w:val="0"/>
              <w:autoSpaceDE w:val="0"/>
              <w:autoSpaceDN w:val="0"/>
              <w:adjustRightInd w:val="0"/>
              <w:ind w:right="-2016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C51A03" w:rsidRPr="00196962" w:rsidRDefault="00C51A03" w:rsidP="00196962">
      <w:pPr>
        <w:tabs>
          <w:tab w:val="left" w:pos="8364"/>
        </w:tabs>
      </w:pPr>
      <w:bookmarkStart w:id="0" w:name="_GoBack"/>
      <w:bookmarkEnd w:id="0"/>
    </w:p>
    <w:sectPr w:rsidR="00C51A03" w:rsidRPr="00196962" w:rsidSect="00897B21">
      <w:pgSz w:w="15840" w:h="12240" w:orient="landscape"/>
      <w:pgMar w:top="426" w:right="1440" w:bottom="19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l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41"/>
    <w:multiLevelType w:val="hybridMultilevel"/>
    <w:tmpl w:val="518A91F8"/>
    <w:lvl w:ilvl="0" w:tplc="13D2E3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5B96"/>
    <w:multiLevelType w:val="hybridMultilevel"/>
    <w:tmpl w:val="6AB8B5B4"/>
    <w:lvl w:ilvl="0" w:tplc="270421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3668"/>
    <w:multiLevelType w:val="hybridMultilevel"/>
    <w:tmpl w:val="69CC5856"/>
    <w:lvl w:ilvl="0" w:tplc="3DAA1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6FC0"/>
    <w:multiLevelType w:val="hybridMultilevel"/>
    <w:tmpl w:val="93E67630"/>
    <w:lvl w:ilvl="0" w:tplc="CF80D8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055B"/>
    <w:multiLevelType w:val="hybridMultilevel"/>
    <w:tmpl w:val="7F08C382"/>
    <w:lvl w:ilvl="0" w:tplc="DCC064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E393D"/>
    <w:multiLevelType w:val="hybridMultilevel"/>
    <w:tmpl w:val="CB9A7CA0"/>
    <w:lvl w:ilvl="0" w:tplc="FF727A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372E2"/>
    <w:multiLevelType w:val="hybridMultilevel"/>
    <w:tmpl w:val="C64CEFF0"/>
    <w:lvl w:ilvl="0" w:tplc="0D6657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00457"/>
    <w:multiLevelType w:val="hybridMultilevel"/>
    <w:tmpl w:val="357E6A7A"/>
    <w:lvl w:ilvl="0" w:tplc="C43855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B2EED"/>
    <w:multiLevelType w:val="hybridMultilevel"/>
    <w:tmpl w:val="EE8C314A"/>
    <w:lvl w:ilvl="0" w:tplc="D4A44C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C41A7"/>
    <w:multiLevelType w:val="hybridMultilevel"/>
    <w:tmpl w:val="554CA148"/>
    <w:lvl w:ilvl="0" w:tplc="B9383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3523E"/>
    <w:multiLevelType w:val="hybridMultilevel"/>
    <w:tmpl w:val="5D8E9A54"/>
    <w:lvl w:ilvl="0" w:tplc="76121A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C13DE"/>
    <w:multiLevelType w:val="hybridMultilevel"/>
    <w:tmpl w:val="6D8ABA64"/>
    <w:lvl w:ilvl="0" w:tplc="3808E6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E2590"/>
    <w:multiLevelType w:val="hybridMultilevel"/>
    <w:tmpl w:val="FEBC21F6"/>
    <w:lvl w:ilvl="0" w:tplc="0FE2B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253D2"/>
    <w:multiLevelType w:val="hybridMultilevel"/>
    <w:tmpl w:val="36BE7DC2"/>
    <w:lvl w:ilvl="0" w:tplc="D58CDE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83B79"/>
    <w:multiLevelType w:val="hybridMultilevel"/>
    <w:tmpl w:val="3D0C49AC"/>
    <w:lvl w:ilvl="0" w:tplc="12BAC0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23B14"/>
    <w:multiLevelType w:val="hybridMultilevel"/>
    <w:tmpl w:val="F92CD81A"/>
    <w:lvl w:ilvl="0" w:tplc="9D6A96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62"/>
    <w:rsid w:val="00181BB9"/>
    <w:rsid w:val="00196962"/>
    <w:rsid w:val="004A3DA1"/>
    <w:rsid w:val="007950D6"/>
    <w:rsid w:val="00897B21"/>
    <w:rsid w:val="00993BDC"/>
    <w:rsid w:val="00C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88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588</Words>
  <Characters>3353</Characters>
  <Application>Microsoft Macintosh Word</Application>
  <DocSecurity>0</DocSecurity>
  <Lines>27</Lines>
  <Paragraphs>7</Paragraphs>
  <ScaleCrop>false</ScaleCrop>
  <Company>SCDSB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COPELAND</dc:creator>
  <cp:keywords/>
  <dc:description/>
  <cp:lastModifiedBy>LESLEY COPELAND</cp:lastModifiedBy>
  <cp:revision>1</cp:revision>
  <dcterms:created xsi:type="dcterms:W3CDTF">2017-01-30T02:34:00Z</dcterms:created>
  <dcterms:modified xsi:type="dcterms:W3CDTF">2017-01-30T03:16:00Z</dcterms:modified>
</cp:coreProperties>
</file>